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r w:rsidR="00D70024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DF2F1B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9D3C8F" w:rsidRPr="009D3C8F" w:rsidRDefault="009D3C8F" w:rsidP="00445BBC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 xml:space="preserve">5.1 </w:t>
            </w:r>
            <w:r w:rsidRPr="009D3C8F">
              <w:rPr>
                <w:rFonts w:asciiTheme="minorHAnsi" w:eastAsiaTheme="minorHAnsi" w:hAnsiTheme="minorHAnsi" w:cstheme="minorHAnsi"/>
                <w:lang w:val="el-GR"/>
              </w:rPr>
              <w:t xml:space="preserve">Ολοκλήρωση των δραστηριοτήτων που αφορούν στη δημιουργία συνθηκών </w:t>
            </w:r>
            <w:r w:rsidRPr="009D3C8F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9D3C8F">
              <w:rPr>
                <w:rFonts w:asciiTheme="minorHAnsi" w:hAnsiTheme="minorHAnsi"/>
                <w:b/>
                <w:bCs/>
                <w:lang w:val="el-GR"/>
              </w:rPr>
              <w:t xml:space="preserve">   Ιεράρχηση δράσης*</w:t>
            </w:r>
          </w:p>
          <w:p w:rsidR="00FD172E" w:rsidRPr="009D3C8F" w:rsidRDefault="009D3C8F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9D3C8F">
              <w:rPr>
                <w:rFonts w:asciiTheme="minorHAnsi" w:eastAsiaTheme="minorHAnsi" w:hAnsiTheme="minorHAnsi" w:cstheme="minorHAnsi"/>
                <w:lang w:val="el-GR"/>
              </w:rPr>
              <w:t>και διοικητικών δομών προστασίας υποδομών ηλεκτρονικών επικοινωνιών</w:t>
            </w:r>
            <w:r w:rsidRPr="009D3C8F">
              <w:rPr>
                <w:rFonts w:asciiTheme="minorHAnsi" w:hAnsiTheme="minorHAnsi" w:cstheme="minorHAnsi"/>
                <w:lang w:val="el-GR"/>
              </w:rPr>
              <w:t>.</w:t>
            </w:r>
          </w:p>
          <w:p w:rsidR="00C3406A" w:rsidRPr="00221ADE" w:rsidRDefault="00C3406A" w:rsidP="00FD172E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143EE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DF2F1B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515F32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Αρμόδιος Φορέας: </w:t>
      </w:r>
      <w:r w:rsidR="00D31E8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ΓΕΡΗΕΤ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41" w:rsidRDefault="00985241" w:rsidP="000D34A6">
      <w:pPr>
        <w:spacing w:after="0" w:line="240" w:lineRule="auto"/>
      </w:pPr>
      <w:r>
        <w:separator/>
      </w:r>
    </w:p>
  </w:endnote>
  <w:endnote w:type="continuationSeparator" w:id="0">
    <w:p w:rsidR="00985241" w:rsidRDefault="00985241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41" w:rsidRDefault="00985241" w:rsidP="000D34A6">
      <w:pPr>
        <w:spacing w:after="0" w:line="240" w:lineRule="auto"/>
      </w:pPr>
      <w:r>
        <w:separator/>
      </w:r>
    </w:p>
  </w:footnote>
  <w:footnote w:type="continuationSeparator" w:id="0">
    <w:p w:rsidR="00985241" w:rsidRDefault="00985241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2176E1"/>
    <w:rsid w:val="00241F22"/>
    <w:rsid w:val="002F260A"/>
    <w:rsid w:val="0030250E"/>
    <w:rsid w:val="0035339A"/>
    <w:rsid w:val="004215B9"/>
    <w:rsid w:val="00445BBC"/>
    <w:rsid w:val="00515F32"/>
    <w:rsid w:val="005338CE"/>
    <w:rsid w:val="00535657"/>
    <w:rsid w:val="00570F48"/>
    <w:rsid w:val="0069211C"/>
    <w:rsid w:val="006C2ED4"/>
    <w:rsid w:val="007453E3"/>
    <w:rsid w:val="007E765B"/>
    <w:rsid w:val="008A5810"/>
    <w:rsid w:val="008C76BE"/>
    <w:rsid w:val="009334BD"/>
    <w:rsid w:val="00934E75"/>
    <w:rsid w:val="00985241"/>
    <w:rsid w:val="009D3C8F"/>
    <w:rsid w:val="009E7A20"/>
    <w:rsid w:val="00A17EF5"/>
    <w:rsid w:val="00A850DD"/>
    <w:rsid w:val="00AC1427"/>
    <w:rsid w:val="00AE7FCC"/>
    <w:rsid w:val="00B4557F"/>
    <w:rsid w:val="00BF5F5C"/>
    <w:rsid w:val="00C3406A"/>
    <w:rsid w:val="00D2362F"/>
    <w:rsid w:val="00D31E82"/>
    <w:rsid w:val="00D70024"/>
    <w:rsid w:val="00DE3024"/>
    <w:rsid w:val="00DF047C"/>
    <w:rsid w:val="00DF2F1B"/>
    <w:rsid w:val="00E8682F"/>
    <w:rsid w:val="00F00FAA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4104-6A32-4141-8C31-AFA71357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2012-02-29T13:24:00Z</dcterms:created>
  <dcterms:modified xsi:type="dcterms:W3CDTF">2012-02-29T13:24:00Z</dcterms:modified>
</cp:coreProperties>
</file>